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C55E5" w14:textId="77777777" w:rsidR="00B759A2" w:rsidRPr="00177FCA" w:rsidRDefault="00B759A2" w:rsidP="00B759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7FCA">
        <w:rPr>
          <w:rFonts w:ascii="Times New Roman" w:hAnsi="Times New Roman" w:cs="Times New Roman"/>
          <w:b/>
          <w:bCs/>
          <w:sz w:val="24"/>
          <w:szCs w:val="24"/>
        </w:rPr>
        <w:t>Statistikas dati par dzelzceļa pārvadājumiem Latvijas Republikā</w:t>
      </w:r>
    </w:p>
    <w:p w14:paraId="042ADA43" w14:textId="2C069E47" w:rsidR="00B759A2" w:rsidRDefault="00B759A2" w:rsidP="00B759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7FCA">
        <w:rPr>
          <w:rFonts w:ascii="Times New Roman" w:hAnsi="Times New Roman" w:cs="Times New Roman"/>
          <w:b/>
          <w:bCs/>
          <w:sz w:val="24"/>
          <w:szCs w:val="24"/>
        </w:rPr>
        <w:t>2025. gada I. ceturksn</w:t>
      </w:r>
      <w:r w:rsidRPr="00177FCA">
        <w:rPr>
          <w:rFonts w:ascii="Times New Roman" w:hAnsi="Times New Roman" w:cs="Times New Roman"/>
          <w:b/>
          <w:bCs/>
          <w:sz w:val="24"/>
          <w:szCs w:val="24"/>
        </w:rPr>
        <w:t>is</w:t>
      </w:r>
    </w:p>
    <w:p w14:paraId="7834D5EA" w14:textId="77777777" w:rsidR="0039125A" w:rsidRPr="0039125A" w:rsidRDefault="0039125A" w:rsidP="00B759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1C168D3C" w14:textId="77777777" w:rsidR="00B759A2" w:rsidRPr="00177FCA" w:rsidRDefault="00B759A2" w:rsidP="00177FC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198CAC18" w14:textId="58289186" w:rsidR="00B073ED" w:rsidRPr="00177FCA" w:rsidRDefault="00B759A2" w:rsidP="00177FCA">
      <w:pPr>
        <w:spacing w:line="276" w:lineRule="auto"/>
        <w:jc w:val="both"/>
        <w:rPr>
          <w:rFonts w:ascii="Times New Roman" w:hAnsi="Times New Roman" w:cs="Times New Roman"/>
        </w:rPr>
      </w:pPr>
      <w:r w:rsidRPr="00177FCA">
        <w:rPr>
          <w:rFonts w:ascii="Times New Roman" w:hAnsi="Times New Roman" w:cs="Times New Roman"/>
        </w:rPr>
        <w:t>Statistikas dati (</w:t>
      </w:r>
      <w:proofErr w:type="spellStart"/>
      <w:r w:rsidRPr="00177FCA">
        <w:rPr>
          <w:rFonts w:ascii="Times New Roman" w:hAnsi="Times New Roman" w:cs="Times New Roman"/>
        </w:rPr>
        <w:t>anonimizēti</w:t>
      </w:r>
      <w:proofErr w:type="spellEnd"/>
      <w:r w:rsidRPr="00177FCA">
        <w:rPr>
          <w:rFonts w:ascii="Times New Roman" w:hAnsi="Times New Roman" w:cs="Times New Roman"/>
        </w:rPr>
        <w:t xml:space="preserve">) par pasažieru un kravu pārvadājumiem Latvijas Republikā iegūti no dzelzceļa pārvadātājiem, Valsts dzelzceļa administrācijai veicot tās funkcijas dzelzceļa tirgus uzraudzības jomā, saskaņā ar </w:t>
      </w:r>
      <w:hyperlink r:id="rId5" w:anchor="p32" w:history="1">
        <w:r w:rsidRPr="001967A2">
          <w:rPr>
            <w:rStyle w:val="Hyperlink"/>
            <w:rFonts w:ascii="Times New Roman" w:hAnsi="Times New Roman" w:cs="Times New Roman"/>
          </w:rPr>
          <w:t>Dzelzceļa likuma 32. panta otrā</w:t>
        </w:r>
        <w:r w:rsidRPr="001967A2">
          <w:rPr>
            <w:rStyle w:val="Hyperlink"/>
            <w:rFonts w:ascii="Times New Roman" w:hAnsi="Times New Roman" w:cs="Times New Roman"/>
          </w:rPr>
          <w:t>s</w:t>
        </w:r>
        <w:r w:rsidRPr="001967A2">
          <w:rPr>
            <w:rStyle w:val="Hyperlink"/>
            <w:rFonts w:ascii="Times New Roman" w:hAnsi="Times New Roman" w:cs="Times New Roman"/>
          </w:rPr>
          <w:t xml:space="preserve"> daļas</w:t>
        </w:r>
      </w:hyperlink>
      <w:r w:rsidRPr="00177FCA">
        <w:rPr>
          <w:rFonts w:ascii="Times New Roman" w:hAnsi="Times New Roman" w:cs="Times New Roman"/>
        </w:rPr>
        <w:t xml:space="preserve"> nosacījumiem.</w:t>
      </w:r>
    </w:p>
    <w:p w14:paraId="1AF8E95B" w14:textId="48B2468B" w:rsidR="00B073ED" w:rsidRPr="00177FCA" w:rsidRDefault="009C56FE" w:rsidP="00B073ED">
      <w:pPr>
        <w:jc w:val="both"/>
        <w:rPr>
          <w:rFonts w:ascii="Times New Roman" w:hAnsi="Times New Roman" w:cs="Times New Roman"/>
          <w:b/>
          <w:bCs/>
        </w:rPr>
      </w:pPr>
      <w:r w:rsidRPr="00177FCA">
        <w:rPr>
          <w:rFonts w:ascii="Times New Roman" w:hAnsi="Times New Roman" w:cs="Times New Roman"/>
          <w:b/>
          <w:bCs/>
        </w:rPr>
        <w:t>Pasažieru pārvadājumi</w:t>
      </w:r>
      <w:r w:rsidR="00E00DAC" w:rsidRPr="00177FCA">
        <w:rPr>
          <w:rFonts w:ascii="Times New Roman" w:hAnsi="Times New Roman" w:cs="Times New Roman"/>
          <w:b/>
          <w:bCs/>
        </w:rPr>
        <w:t xml:space="preserve"> pa dzelzceļu</w:t>
      </w:r>
      <w:r w:rsidRPr="00177FCA">
        <w:rPr>
          <w:rFonts w:ascii="Times New Roman" w:hAnsi="Times New Roman" w:cs="Times New Roman"/>
          <w:b/>
          <w:bCs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20"/>
        <w:gridCol w:w="2545"/>
        <w:gridCol w:w="1591"/>
        <w:gridCol w:w="1591"/>
      </w:tblGrid>
      <w:tr w:rsidR="009C56FE" w:rsidRPr="00177FCA" w14:paraId="2610E31A" w14:textId="77777777" w:rsidTr="009C56FE">
        <w:trPr>
          <w:trHeight w:val="4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B5AA6A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Rādītājs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578862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Mērvienība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181CAD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I cet.</w:t>
            </w:r>
          </w:p>
        </w:tc>
      </w:tr>
      <w:tr w:rsidR="009C56FE" w:rsidRPr="00177FCA" w14:paraId="4C15EF4B" w14:textId="77777777" w:rsidTr="009C56FE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3682" w14:textId="77777777" w:rsidR="009C56FE" w:rsidRPr="00177FCA" w:rsidRDefault="009C56FE" w:rsidP="009C5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FFCE" w14:textId="77777777" w:rsidR="009C56FE" w:rsidRPr="00177FCA" w:rsidRDefault="009C56FE" w:rsidP="009C5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2A4EEF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232381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2025</w:t>
            </w:r>
          </w:p>
        </w:tc>
      </w:tr>
      <w:tr w:rsidR="009C56FE" w:rsidRPr="00177FCA" w14:paraId="6B830CE1" w14:textId="77777777" w:rsidTr="009C56FE">
        <w:trPr>
          <w:trHeight w:val="4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EB83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Kopējais pārvadājumu apjoms (iepriekšējā ceturksnī un kopš gada sākuma)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BD35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vilcienkilometri</w:t>
            </w:r>
            <w:proofErr w:type="spellEnd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vilc</w:t>
            </w:r>
            <w:proofErr w:type="spellEnd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7212" w14:textId="2F84E2BB" w:rsidR="009C56FE" w:rsidRPr="00177FCA" w:rsidRDefault="00E00DAC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FD59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1 893 438,00</w:t>
            </w:r>
          </w:p>
        </w:tc>
      </w:tr>
      <w:tr w:rsidR="009C56FE" w:rsidRPr="00177FCA" w14:paraId="1934567E" w14:textId="77777777" w:rsidTr="009C56FE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13DE" w14:textId="77777777" w:rsidR="009C56FE" w:rsidRPr="00177FCA" w:rsidRDefault="009C56FE" w:rsidP="009C5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F681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pasažierkilometri, </w:t>
            </w:r>
            <w:proofErr w:type="spellStart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pas</w:t>
            </w:r>
            <w:proofErr w:type="spellEnd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77F3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141 595 410,00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6AE3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165 578 414,00</w:t>
            </w:r>
          </w:p>
        </w:tc>
      </w:tr>
      <w:tr w:rsidR="009C56FE" w:rsidRPr="00177FCA" w14:paraId="60422878" w14:textId="77777777" w:rsidTr="009C56FE">
        <w:trPr>
          <w:trHeight w:val="4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D2F4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Pārvadājumu apjoms iekšzemes pārvadājumos (iepriekšējā ceturksnī un kopš gada sākuma)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9071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vilcienkilometri</w:t>
            </w:r>
            <w:proofErr w:type="spellEnd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vilc</w:t>
            </w:r>
            <w:proofErr w:type="spellEnd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0290" w14:textId="58B8FFC8" w:rsidR="009C56FE" w:rsidRPr="00177FCA" w:rsidRDefault="00E00DAC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1B0A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1 877 998,00</w:t>
            </w:r>
          </w:p>
        </w:tc>
      </w:tr>
      <w:tr w:rsidR="009C56FE" w:rsidRPr="00177FCA" w14:paraId="4B924919" w14:textId="77777777" w:rsidTr="009C56FE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7BA0" w14:textId="77777777" w:rsidR="009C56FE" w:rsidRPr="00177FCA" w:rsidRDefault="009C56FE" w:rsidP="009C5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A8E1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pasažierkilometri, </w:t>
            </w:r>
            <w:proofErr w:type="spellStart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pas</w:t>
            </w:r>
            <w:proofErr w:type="spellEnd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8DF6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140 534 488,00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087B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164 712 205,00</w:t>
            </w:r>
          </w:p>
        </w:tc>
      </w:tr>
      <w:tr w:rsidR="009C56FE" w:rsidRPr="00177FCA" w14:paraId="7A0FD9BD" w14:textId="77777777" w:rsidTr="009C56FE">
        <w:trPr>
          <w:trHeight w:val="4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2C02" w14:textId="79074A4B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Pārvadājumu apjoms sabiedrisko pakalpojumu līguma (PSO) ietvaros (iepriekšējā ceturksnī un kopš gada sākuma)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2018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vilcienkilometri</w:t>
            </w:r>
            <w:proofErr w:type="spellEnd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vilc</w:t>
            </w:r>
            <w:proofErr w:type="spellEnd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0A9D" w14:textId="54985C3E" w:rsidR="009C56FE" w:rsidRPr="00177FCA" w:rsidRDefault="00E00DAC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1755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1 877 280,00</w:t>
            </w:r>
          </w:p>
        </w:tc>
      </w:tr>
      <w:tr w:rsidR="009C56FE" w:rsidRPr="00177FCA" w14:paraId="1D76DAB2" w14:textId="77777777" w:rsidTr="009C56FE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1AE6" w14:textId="77777777" w:rsidR="009C56FE" w:rsidRPr="00177FCA" w:rsidRDefault="009C56FE" w:rsidP="009C5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D17C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pasažierkilometri, </w:t>
            </w:r>
            <w:proofErr w:type="spellStart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pas</w:t>
            </w:r>
            <w:proofErr w:type="spellEnd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330C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34 382,00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4B9F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164 712 205,00</w:t>
            </w:r>
          </w:p>
        </w:tc>
      </w:tr>
    </w:tbl>
    <w:p w14:paraId="7EF91508" w14:textId="77777777" w:rsidR="009C56FE" w:rsidRPr="00177FCA" w:rsidRDefault="009C56FE" w:rsidP="00B073ED">
      <w:pPr>
        <w:jc w:val="both"/>
        <w:rPr>
          <w:rFonts w:ascii="Times New Roman" w:hAnsi="Times New Roman" w:cs="Times New Roman"/>
        </w:rPr>
      </w:pPr>
    </w:p>
    <w:p w14:paraId="17571BF9" w14:textId="460F3CEB" w:rsidR="00161372" w:rsidRPr="00ED18EC" w:rsidRDefault="00E00DAC">
      <w:pPr>
        <w:rPr>
          <w:rFonts w:ascii="Times New Roman" w:hAnsi="Times New Roman" w:cs="Times New Roman"/>
          <w:b/>
          <w:bCs/>
        </w:rPr>
      </w:pPr>
      <w:r w:rsidRPr="00ED18EC">
        <w:rPr>
          <w:rFonts w:ascii="Times New Roman" w:hAnsi="Times New Roman" w:cs="Times New Roman"/>
          <w:b/>
          <w:bCs/>
        </w:rPr>
        <w:t>Kravu pārvadājumi pa dzelzceļu: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98"/>
        <w:gridCol w:w="2397"/>
        <w:gridCol w:w="1756"/>
        <w:gridCol w:w="1591"/>
      </w:tblGrid>
      <w:tr w:rsidR="00D82F1B" w:rsidRPr="00177FCA" w14:paraId="2317B87A" w14:textId="77777777" w:rsidTr="00D82F1B">
        <w:trPr>
          <w:trHeight w:val="499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14:paraId="1DC8C408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Rādītājs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14:paraId="3A153AD4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Mērvienība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B7E9B46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I cet.</w:t>
            </w:r>
          </w:p>
        </w:tc>
      </w:tr>
      <w:tr w:rsidR="00D82F1B" w:rsidRPr="00177FCA" w14:paraId="7955F104" w14:textId="77777777" w:rsidTr="00D82F1B">
        <w:trPr>
          <w:trHeight w:val="4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00CF74F" w14:textId="77777777" w:rsidR="00D82F1B" w:rsidRPr="00177FCA" w:rsidRDefault="00D82F1B" w:rsidP="00D8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C788D7A" w14:textId="77777777" w:rsidR="00D82F1B" w:rsidRPr="00177FCA" w:rsidRDefault="00D82F1B" w:rsidP="00D8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7D88438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8553EC5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2025</w:t>
            </w:r>
          </w:p>
        </w:tc>
      </w:tr>
      <w:tr w:rsidR="00D82F1B" w:rsidRPr="00177FCA" w14:paraId="6FCB817C" w14:textId="77777777" w:rsidTr="00D82F1B">
        <w:trPr>
          <w:trHeight w:val="4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C248E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Kopējais pārvadājumu apjoms (iepriekšējā ceturksnī un kopš gada sākuma)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E35065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tonnas, 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39CA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3 661 469,00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C10A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2 656 258,00</w:t>
            </w:r>
          </w:p>
        </w:tc>
      </w:tr>
      <w:tr w:rsidR="00D82F1B" w:rsidRPr="00177FCA" w14:paraId="0B42A45E" w14:textId="77777777" w:rsidTr="00D82F1B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335E9E" w14:textId="77777777" w:rsidR="00D82F1B" w:rsidRPr="00177FCA" w:rsidRDefault="00D82F1B" w:rsidP="00D8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C1B4E1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tonnkilometri, t/km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01B8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1 038 267 129,00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AB7C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697 848 312,00</w:t>
            </w:r>
          </w:p>
        </w:tc>
      </w:tr>
      <w:tr w:rsidR="00D82F1B" w:rsidRPr="00177FCA" w14:paraId="154C6C18" w14:textId="77777777" w:rsidTr="00D82F1B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A86857" w14:textId="77777777" w:rsidR="00D82F1B" w:rsidRPr="00177FCA" w:rsidRDefault="00D82F1B" w:rsidP="00D8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B7A24D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vilcienkilometri</w:t>
            </w:r>
            <w:proofErr w:type="spellEnd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vilc</w:t>
            </w:r>
            <w:proofErr w:type="spellEnd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55DE" w14:textId="421BB36C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DCB8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1 741 891,00</w:t>
            </w:r>
          </w:p>
        </w:tc>
      </w:tr>
      <w:tr w:rsidR="00D82F1B" w:rsidRPr="00177FCA" w14:paraId="11B2FB52" w14:textId="77777777" w:rsidTr="00D82F1B">
        <w:trPr>
          <w:trHeight w:val="4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B8D37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Pārvadājumu apjoms iekšzemes pārvadājumos (iepriekšējā ceturksnī un kopš gada sākuma)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C54F2D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tonnas, 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1CCE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402 887,00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F22A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418 627,00</w:t>
            </w:r>
          </w:p>
        </w:tc>
      </w:tr>
      <w:tr w:rsidR="00D82F1B" w:rsidRPr="00177FCA" w14:paraId="31C04BDA" w14:textId="77777777" w:rsidTr="00D82F1B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6025E6" w14:textId="77777777" w:rsidR="00D82F1B" w:rsidRPr="00177FCA" w:rsidRDefault="00D82F1B" w:rsidP="00D8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9AA95D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tonnkilometri, t/km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598F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79 870 413,00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97B2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91 550 195,00</w:t>
            </w:r>
          </w:p>
        </w:tc>
      </w:tr>
      <w:tr w:rsidR="00D82F1B" w:rsidRPr="00177FCA" w14:paraId="7F4D6D77" w14:textId="77777777" w:rsidTr="00D82F1B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AA8E9" w14:textId="77777777" w:rsidR="00D82F1B" w:rsidRPr="00177FCA" w:rsidRDefault="00D82F1B" w:rsidP="00D8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9ECDC2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vilcienkilometri</w:t>
            </w:r>
            <w:proofErr w:type="spellEnd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vilc</w:t>
            </w:r>
            <w:proofErr w:type="spellEnd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6085" w14:textId="45042A6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AE60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1 520 698,00</w:t>
            </w:r>
          </w:p>
        </w:tc>
      </w:tr>
    </w:tbl>
    <w:p w14:paraId="2616527A" w14:textId="77777777" w:rsidR="00E00DAC" w:rsidRPr="00177FCA" w:rsidRDefault="00E00DAC">
      <w:pPr>
        <w:rPr>
          <w:rFonts w:ascii="Times New Roman" w:hAnsi="Times New Roman" w:cs="Times New Roman"/>
        </w:rPr>
      </w:pPr>
    </w:p>
    <w:p w14:paraId="0C0F26D1" w14:textId="77777777" w:rsidR="00B759A2" w:rsidRPr="00B759A2" w:rsidRDefault="00B759A2" w:rsidP="00B759A2">
      <w:pPr>
        <w:rPr>
          <w:rFonts w:ascii="Times New Roman" w:hAnsi="Times New Roman" w:cs="Times New Roman"/>
        </w:rPr>
      </w:pPr>
      <w:r w:rsidRPr="00B759A2">
        <w:rPr>
          <w:rFonts w:ascii="Times New Roman" w:hAnsi="Times New Roman" w:cs="Times New Roman"/>
          <w:b/>
          <w:bCs/>
        </w:rPr>
        <w:t>Piezīmes:</w:t>
      </w:r>
    </w:p>
    <w:p w14:paraId="3C50CE15" w14:textId="77777777" w:rsidR="00B759A2" w:rsidRPr="00B759A2" w:rsidRDefault="00B759A2" w:rsidP="00B759A2">
      <w:pPr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_Hlk197952189"/>
      <w:r w:rsidRPr="00B759A2">
        <w:rPr>
          <w:rFonts w:ascii="Times New Roman" w:hAnsi="Times New Roman" w:cs="Times New Roman"/>
        </w:rPr>
        <w:t>“n/a” – šādi dati netika apkopoti.</w:t>
      </w:r>
    </w:p>
    <w:p w14:paraId="265330F6" w14:textId="36EF5031" w:rsidR="00161372" w:rsidRPr="00177FCA" w:rsidRDefault="00B759A2" w:rsidP="00B759A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759A2">
        <w:rPr>
          <w:rFonts w:ascii="Times New Roman" w:hAnsi="Times New Roman" w:cs="Times New Roman"/>
        </w:rPr>
        <w:t>Kravu pārvadājumu apjomos (2025. gada I</w:t>
      </w:r>
      <w:r w:rsidRPr="00177FCA">
        <w:rPr>
          <w:rFonts w:ascii="Times New Roman" w:hAnsi="Times New Roman" w:cs="Times New Roman"/>
        </w:rPr>
        <w:t>.</w:t>
      </w:r>
      <w:r w:rsidRPr="00B759A2">
        <w:rPr>
          <w:rFonts w:ascii="Times New Roman" w:hAnsi="Times New Roman" w:cs="Times New Roman"/>
        </w:rPr>
        <w:t xml:space="preserve"> cet.) nav ietverti dati no Lietuvas pārvadātāja.</w:t>
      </w:r>
      <w:bookmarkEnd w:id="0"/>
    </w:p>
    <w:sectPr w:rsidR="00161372" w:rsidRPr="00177FCA" w:rsidSect="00161372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B1CC8"/>
    <w:multiLevelType w:val="multilevel"/>
    <w:tmpl w:val="C4E29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615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72"/>
    <w:rsid w:val="00161372"/>
    <w:rsid w:val="00177FCA"/>
    <w:rsid w:val="001967A2"/>
    <w:rsid w:val="001E0767"/>
    <w:rsid w:val="002B1C2E"/>
    <w:rsid w:val="0039125A"/>
    <w:rsid w:val="00571D30"/>
    <w:rsid w:val="007659E5"/>
    <w:rsid w:val="009C56FE"/>
    <w:rsid w:val="00A41249"/>
    <w:rsid w:val="00B073ED"/>
    <w:rsid w:val="00B42341"/>
    <w:rsid w:val="00B759A2"/>
    <w:rsid w:val="00D82F1B"/>
    <w:rsid w:val="00E00DAC"/>
    <w:rsid w:val="00EA0CD6"/>
    <w:rsid w:val="00ED18EC"/>
    <w:rsid w:val="00F3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5605"/>
  <w15:chartTrackingRefBased/>
  <w15:docId w15:val="{8284AF1E-50C2-4AF4-9BF0-1D1F723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3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3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3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3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3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3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3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37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67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7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67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6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477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maris.ankalnins</dc:creator>
  <cp:keywords/>
  <dc:description/>
  <cp:lastModifiedBy>Agita Pavarda</cp:lastModifiedBy>
  <cp:revision>6</cp:revision>
  <cp:lastPrinted>2025-05-12T07:38:00Z</cp:lastPrinted>
  <dcterms:created xsi:type="dcterms:W3CDTF">2025-05-12T11:26:00Z</dcterms:created>
  <dcterms:modified xsi:type="dcterms:W3CDTF">2025-05-12T11:28:00Z</dcterms:modified>
</cp:coreProperties>
</file>